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36" w:rsidRPr="00FB6736" w:rsidRDefault="00FB6736" w:rsidP="00FB673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  Łódź, dn. 08.05.2024r.</w:t>
      </w:r>
    </w:p>
    <w:p w:rsidR="00FB6736" w:rsidRPr="00FB6736" w:rsidRDefault="00FB6736" w:rsidP="00FB673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FB6736" w:rsidRPr="00FB6736" w:rsidRDefault="00FB6736" w:rsidP="00FB673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FB6736" w:rsidRPr="00FB6736" w:rsidRDefault="00FB6736" w:rsidP="00FB67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FB6736" w:rsidRPr="00FB6736" w:rsidRDefault="00FB6736" w:rsidP="00FB673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FB6736" w:rsidRPr="00FB6736" w:rsidRDefault="00FB6736" w:rsidP="00FB6736">
      <w:pPr>
        <w:spacing w:after="0" w:line="24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Dyrektor Szkoły Podstawowej nr 173  w Łodzi, działając na podstawie §5 Regulaminu Udzielania zamówień publicznych których wartość szacunkowa nie przekracza kwoty 130 000 PLN, obowiązującego w w/w placówce od dnia 01.01.2021 roku</w:t>
      </w:r>
    </w:p>
    <w:p w:rsidR="00FB6736" w:rsidRPr="00FB6736" w:rsidRDefault="00FB6736" w:rsidP="00FB67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FB6736" w:rsidRPr="00FB6736" w:rsidRDefault="00FB6736" w:rsidP="00FB673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ZAPRASZA</w:t>
      </w:r>
    </w:p>
    <w:p w:rsidR="00FB6736" w:rsidRPr="00FB6736" w:rsidRDefault="00FB6736" w:rsidP="00FB673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FB6736" w:rsidRPr="00FB6736" w:rsidRDefault="00FB6736" w:rsidP="00FB673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 złożenia oferty w sprawie udzielenia zamówienia:</w:t>
      </w:r>
    </w:p>
    <w:p w:rsidR="00FB6736" w:rsidRPr="00FB6736" w:rsidRDefault="00FB6736" w:rsidP="00FB673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FB6736" w:rsidRPr="00FB6736" w:rsidRDefault="00FB6736" w:rsidP="00FB673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Wymiana system</w:t>
      </w:r>
      <w:r w:rsidR="002D264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u</w:t>
      </w: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baterii zasilania awaryjnego</w:t>
      </w:r>
    </w:p>
    <w:p w:rsidR="00FB6736" w:rsidRPr="00FB6736" w:rsidRDefault="00FB6736" w:rsidP="00FB673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Jednostka centralna wraz z bateriami</w:t>
      </w:r>
    </w:p>
    <w:p w:rsidR="00FB6736" w:rsidRPr="00FB6736" w:rsidRDefault="00FB6736" w:rsidP="00FB673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Lokalizacja -  pływalna SP 173 Łódź .</w:t>
      </w:r>
    </w:p>
    <w:p w:rsidR="00FB6736" w:rsidRPr="00FB6736" w:rsidRDefault="00FB6736" w:rsidP="00FB673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</w:t>
      </w:r>
    </w:p>
    <w:p w:rsidR="00FB6736" w:rsidRPr="00FB6736" w:rsidRDefault="00FB6736" w:rsidP="00FB6736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</w:t>
      </w:r>
    </w:p>
    <w:p w:rsidR="00FB6736" w:rsidRPr="00821B29" w:rsidRDefault="00FB6736" w:rsidP="00821B29">
      <w:pPr>
        <w:pStyle w:val="Akapitzlist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821B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Ofertę należy złożyć :</w:t>
      </w:r>
    </w:p>
    <w:p w:rsidR="00821B29" w:rsidRPr="00821B29" w:rsidRDefault="00821B29" w:rsidP="00E37B69">
      <w:pPr>
        <w:pStyle w:val="Akapitzlist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B6736" w:rsidRPr="00FB6736" w:rsidRDefault="00FB6736" w:rsidP="00B52EF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e-mailem na adres: </w:t>
      </w:r>
      <w:hyperlink r:id="rId5" w:history="1">
        <w:r w:rsidRPr="00FB6736">
          <w:rPr>
            <w:rFonts w:ascii="Calibri" w:eastAsia="Times New Roman" w:hAnsi="Calibri" w:cs="Calibri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pl-PL"/>
          </w:rPr>
          <w:t>kontakt@sp173.elodz.edu.pl</w:t>
        </w:r>
      </w:hyperlink>
      <w:r w:rsidR="00B52EF0">
        <w:rPr>
          <w:rFonts w:ascii="Calibri" w:eastAsia="Times New Roman" w:hAnsi="Calibri" w:cs="Calibri"/>
          <w:b/>
          <w:bCs/>
          <w:color w:val="0000FF"/>
          <w:sz w:val="24"/>
          <w:szCs w:val="24"/>
          <w:u w:val="single"/>
          <w:bdr w:val="none" w:sz="0" w:space="0" w:color="auto" w:frame="1"/>
          <w:lang w:eastAsia="pl-PL"/>
        </w:rPr>
        <w:t xml:space="preserve"> </w:t>
      </w:r>
    </w:p>
    <w:p w:rsidR="00FB6736" w:rsidRPr="00FB6736" w:rsidRDefault="00FB6736" w:rsidP="00B52EF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lub dostarczyć na adres szkoły</w:t>
      </w:r>
    </w:p>
    <w:p w:rsidR="00B52EF0" w:rsidRDefault="00FB6736" w:rsidP="00FB6736">
      <w:p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Szkoła Podstawowa nr 173 im. Żoł</w:t>
      </w:r>
      <w:r w:rsidR="00B52EF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nierzy Dywizji Kościuszkowski ul Henryka           Sienkiewicza 46  .</w:t>
      </w:r>
      <w:r w:rsidR="00B52EF0" w:rsidRPr="00B52EF0">
        <w:t xml:space="preserve"> </w:t>
      </w:r>
      <w:r w:rsidR="00B52EF0" w:rsidRPr="00B52EF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90-009 Łódź</w:t>
      </w:r>
    </w:p>
    <w:p w:rsidR="00FB6736" w:rsidRPr="00B52EF0" w:rsidRDefault="00FB6736" w:rsidP="00FB6736">
      <w:pPr>
        <w:spacing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Przygotowana oferta powinna zostać złożona w zamkniętej kopercie zawierającej dokładne dane oferenta tj. imię i nazwisko lub firmę oraz miejsce zamieszkania lub siedzibę, a także określenie oferty, której dotyczy.</w:t>
      </w:r>
    </w:p>
    <w:p w:rsidR="00FB6736" w:rsidRPr="00FB6736" w:rsidRDefault="00FB6736" w:rsidP="00FB6736">
      <w:pPr>
        <w:spacing w:after="0" w:line="240" w:lineRule="auto"/>
        <w:ind w:firstLine="70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B6736" w:rsidRPr="00FB6736" w:rsidRDefault="00FB6736" w:rsidP="00FB6736">
      <w:pPr>
        <w:spacing w:after="0" w:line="240" w:lineRule="auto"/>
        <w:ind w:firstLine="70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B6736" w:rsidRPr="00FB6736" w:rsidRDefault="00FB6736" w:rsidP="00FB6736">
      <w:pPr>
        <w:spacing w:after="0" w:line="240" w:lineRule="auto"/>
        <w:ind w:firstLine="70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FB6736" w:rsidRPr="00FB6736" w:rsidRDefault="00FB6736" w:rsidP="00FB6736">
      <w:pPr>
        <w:spacing w:after="0" w:line="240" w:lineRule="auto"/>
        <w:ind w:firstLine="70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2. Opis  przedmiotu zamówienia , zakres prac :</w:t>
      </w:r>
    </w:p>
    <w:p w:rsidR="00FB6736" w:rsidRPr="00FB6736" w:rsidRDefault="00FB6736" w:rsidP="00FB67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</w:t>
      </w:r>
    </w:p>
    <w:p w:rsidR="00FB6736" w:rsidRPr="00FB6736" w:rsidRDefault="00FB6736" w:rsidP="00FB67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1. Demontaż starego systemu baterii zasilania awaryjnego.</w:t>
      </w: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2. Odłączenie szafy z istniejącego okablowania zasilającego, wypięcie kabli odbiorowych.</w:t>
      </w:r>
    </w:p>
    <w:p w:rsidR="00FB6736" w:rsidRPr="00FB6736" w:rsidRDefault="00FB6736" w:rsidP="00FB67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3. Demontaż wyeksploatowanych akumulatorów - 18 szt. </w:t>
      </w: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4. Utylizacja szafy oraz akumulatorów - 18 szt.</w:t>
      </w: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5. Dostawa i montaż nowej szafy wraz z baterią centralnego zasilania.</w:t>
      </w: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6. Podłączenie okablowania oraz załączenie systemu. </w:t>
      </w: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7. Wykonanie testu zadziałania w przypadku zaniku zasilania.</w:t>
      </w: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8. Wykonanie dokumentacji powykonawczej, wraz z atestami na wykorzystane materiały .</w:t>
      </w:r>
    </w:p>
    <w:p w:rsidR="00FB6736" w:rsidRPr="00FB6736" w:rsidRDefault="00FB6736" w:rsidP="00FB67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9. Przygotowanie schematu nowej szafy.</w:t>
      </w:r>
    </w:p>
    <w:p w:rsidR="00FB6736" w:rsidRPr="00FB6736" w:rsidRDefault="00FB6736" w:rsidP="00FB67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10. Szkolenie z zakresu eksploatacji i obsługi w dniu</w:t>
      </w:r>
    </w:p>
    <w:p w:rsidR="00FB6736" w:rsidRPr="00FB6736" w:rsidRDefault="00FB6736" w:rsidP="00FB67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uruchomienia.</w:t>
      </w:r>
    </w:p>
    <w:p w:rsidR="00FB6736" w:rsidRPr="00FB6736" w:rsidRDefault="00FB6736" w:rsidP="00FB67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11. Pomiary natężenia oświetlenia awaryjnego.</w:t>
      </w:r>
    </w:p>
    <w:p w:rsidR="00FB6736" w:rsidRPr="00FB6736" w:rsidRDefault="00FB6736" w:rsidP="00FB67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12. Dostawa i montaż opraw w systemie przeciw wybuchowym Ex.</w:t>
      </w:r>
    </w:p>
    <w:p w:rsidR="00FB6736" w:rsidRPr="00FB6736" w:rsidRDefault="00FB6736" w:rsidP="00FB67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13.Dostawa świetlówek do opraw oświetleniowych.</w:t>
      </w:r>
    </w:p>
    <w:p w:rsidR="00FB6736" w:rsidRPr="00FB6736" w:rsidRDefault="00FB6736" w:rsidP="00FB67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14. Naprawa/wymiana opraw oświetlenia awaryjnego.</w:t>
      </w:r>
    </w:p>
    <w:p w:rsidR="00FB6736" w:rsidRPr="00FB6736" w:rsidRDefault="00FB6736" w:rsidP="00FB67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FB6736" w:rsidRPr="00FB6736" w:rsidRDefault="00FB6736" w:rsidP="00FB67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3. Kryteria oceny oferty:</w:t>
      </w:r>
    </w:p>
    <w:p w:rsidR="00E75742" w:rsidRDefault="00FB6736" w:rsidP="00FB6736">
      <w:pPr>
        <w:spacing w:after="120" w:line="240" w:lineRule="auto"/>
        <w:ind w:hanging="709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            Przy kryterium wyboru wykonawcy, będzie brany całkowity koszt wykonania powyższyc</w:t>
      </w:r>
      <w:r w:rsidR="006F384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h prac,</w:t>
      </w: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długość udzielonej gwarancji.</w:t>
      </w:r>
      <w:r w:rsidR="00E7574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:rsidR="00FB6736" w:rsidRPr="00FB6736" w:rsidRDefault="00FB6736" w:rsidP="00FB6736">
      <w:p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4. Istotne warunki realizacji:</w:t>
      </w:r>
    </w:p>
    <w:p w:rsidR="00FB6736" w:rsidRPr="00FB6736" w:rsidRDefault="00FB6736" w:rsidP="00FB6736">
      <w:p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Podpisanie umowy na wykonanie prac i uwzględnienie warunków pracy na pływalni szkoły.</w:t>
      </w:r>
    </w:p>
    <w:p w:rsidR="00FB6736" w:rsidRPr="00FB6736" w:rsidRDefault="00FB6736" w:rsidP="00FB6736">
      <w:p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5. Termin realizacji:</w:t>
      </w:r>
    </w:p>
    <w:p w:rsidR="00E75742" w:rsidRDefault="00FB6736" w:rsidP="00FB6736">
      <w:p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Rozpoczęcie prac od dnia</w:t>
      </w:r>
      <w:r w:rsidR="006F384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10 czerwca 2024 roku do dnia 24 czerwca 2024 roku</w:t>
      </w: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6F384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FB6736" w:rsidRPr="00FB6736" w:rsidRDefault="00FB6736" w:rsidP="00FB6736">
      <w:p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6. Warunki serwisu:</w:t>
      </w:r>
    </w:p>
    <w:p w:rsidR="00FB6736" w:rsidRPr="00FB6736" w:rsidRDefault="00FB6736" w:rsidP="00FB6736">
      <w:p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Powiadomienie telefoniczne  wykonawcy o ewentualnych usterkach powstałych w czasie użytkowania i wykonanie prac naprawczych przez wykonawcę  maksymalnie do 2 dni roboczych.</w:t>
      </w:r>
    </w:p>
    <w:p w:rsidR="00FB6736" w:rsidRPr="00FB6736" w:rsidRDefault="00FB6736" w:rsidP="00FB6736">
      <w:p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7. Okres gwarancji:</w:t>
      </w:r>
    </w:p>
    <w:p w:rsidR="00FB6736" w:rsidRPr="00FB6736" w:rsidRDefault="00FB6736" w:rsidP="00FB6736">
      <w:pPr>
        <w:spacing w:after="120" w:line="240" w:lineRule="auto"/>
        <w:ind w:firstLine="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Wykonawca udzieli </w:t>
      </w:r>
      <w:r w:rsidR="006F384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24</w:t>
      </w: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miesiące gwarancji na system baterii zasilania awaryjnego wraz z</w:t>
      </w:r>
    </w:p>
    <w:p w:rsidR="00FB6736" w:rsidRPr="00FB6736" w:rsidRDefault="00FB6736" w:rsidP="00FB6736">
      <w:pPr>
        <w:spacing w:after="120" w:line="240" w:lineRule="auto"/>
        <w:ind w:firstLine="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jednostką centralna od daty podpisania protokołu odbioru prac.</w:t>
      </w:r>
    </w:p>
    <w:p w:rsidR="00B52EF0" w:rsidRPr="00B52EF0" w:rsidRDefault="00FB6736" w:rsidP="00B52EF0">
      <w:pPr>
        <w:spacing w:after="12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B52EF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8. Termin zapłaty:</w:t>
      </w:r>
    </w:p>
    <w:p w:rsidR="00B52EF0" w:rsidRPr="006F3841" w:rsidRDefault="00B52EF0" w:rsidP="00B52EF0">
      <w:pPr>
        <w:spacing w:after="120" w:line="240" w:lineRule="auto"/>
        <w:ind w:left="851" w:right="129" w:hanging="284"/>
        <w:rPr>
          <w:color w:val="000000" w:themeColor="text1"/>
        </w:rPr>
      </w:pPr>
      <w:r>
        <w:rPr>
          <w:color w:val="000000" w:themeColor="text1"/>
        </w:rPr>
        <w:tab/>
      </w:r>
      <w:r w:rsidRPr="006F3841">
        <w:rPr>
          <w:color w:val="000000" w:themeColor="text1"/>
        </w:rPr>
        <w:t>30 dni kalendarzowych po dostarczeniu przez Wykonawcę właściwie wystawionej faktury VAT  z określonym Nabywcą i Odbiorcą wraz z załączonym podpisanym bez zastrzeżeń  przez obie strony końcowy protokołem odbioru prac .</w:t>
      </w:r>
    </w:p>
    <w:p w:rsidR="00FB6736" w:rsidRPr="00FB6736" w:rsidRDefault="00FB6736" w:rsidP="00FB6736">
      <w:pPr>
        <w:spacing w:after="120" w:line="240" w:lineRule="auto"/>
        <w:ind w:firstLine="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</w:t>
      </w: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9. Sposób zapłaty:</w:t>
      </w:r>
      <w:bookmarkStart w:id="0" w:name="_GoBack"/>
      <w:bookmarkEnd w:id="0"/>
    </w:p>
    <w:p w:rsidR="00FB6736" w:rsidRPr="00FB6736" w:rsidRDefault="00FB6736" w:rsidP="00FB6736">
      <w:pPr>
        <w:spacing w:after="120" w:line="240" w:lineRule="auto"/>
        <w:ind w:firstLine="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              Na podstawie wystawionych przez wykonawcę faktury VAT.</w:t>
      </w:r>
    </w:p>
    <w:p w:rsidR="00FB6736" w:rsidRPr="00FB6736" w:rsidRDefault="00FB6736" w:rsidP="00FB6736">
      <w:pPr>
        <w:spacing w:after="120" w:line="240" w:lineRule="auto"/>
        <w:ind w:firstLine="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10. Osobą uprawnioną do kontaktu z zamawiającym jest:</w:t>
      </w:r>
    </w:p>
    <w:p w:rsidR="00FB6736" w:rsidRPr="00FB6736" w:rsidRDefault="00FB6736" w:rsidP="00FB6736">
      <w:pPr>
        <w:spacing w:after="120" w:line="240" w:lineRule="auto"/>
        <w:ind w:firstLine="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              Kierownik Gospodarczy Pływalni, Pan Rafał Jaguś</w:t>
      </w:r>
    </w:p>
    <w:p w:rsidR="00FB6736" w:rsidRPr="00FB6736" w:rsidRDefault="00FB6736" w:rsidP="00FB6736">
      <w:pPr>
        <w:spacing w:after="120" w:line="240" w:lineRule="auto"/>
        <w:ind w:firstLine="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11. Ofertę należy złożyć do dnia:</w:t>
      </w:r>
    </w:p>
    <w:p w:rsidR="00FB6736" w:rsidRPr="00FB6736" w:rsidRDefault="00FB6736" w:rsidP="00FB6736">
      <w:pPr>
        <w:spacing w:after="120" w:line="240" w:lineRule="auto"/>
        <w:ind w:firstLine="4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               </w:t>
      </w: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jak najszybszym możliwym terminie, maksymalnie do dnia: 22 maja 2024 roku.</w:t>
      </w:r>
    </w:p>
    <w:p w:rsidR="00FB6736" w:rsidRPr="00FB6736" w:rsidRDefault="00FB6736" w:rsidP="00FB67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12.</w:t>
      </w: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</w:t>
      </w: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Informacje dotyczące zawierania umowy:</w:t>
      </w:r>
    </w:p>
    <w:p w:rsidR="00FB6736" w:rsidRPr="00FB6736" w:rsidRDefault="00FB6736" w:rsidP="00FB67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FB6736" w:rsidRPr="00FB6736" w:rsidRDefault="00FB6736" w:rsidP="00FB67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Niezwłocznie po wyborze najkorzystniejszej oferty zamawiający poinformuje wykonawców składających swoją ofertę  o wynikach postępowania. Oferent wyłoniony w drodze procedury otrzyma projekt umowy w celu realizacji przedmiotu postępowania.</w:t>
      </w:r>
    </w:p>
    <w:p w:rsidR="00FB6736" w:rsidRPr="00FB6736" w:rsidRDefault="00FB6736" w:rsidP="00FB6736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FB6736" w:rsidRPr="00FB6736" w:rsidRDefault="002D264F" w:rsidP="00FB6736">
      <w:pPr>
        <w:spacing w:after="0" w:line="240" w:lineRule="auto"/>
        <w:ind w:hanging="70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          </w:t>
      </w:r>
      <w:r w:rsidR="00FB6736"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13. Zakończenie i odbiór prac </w:t>
      </w:r>
      <w:r w:rsidR="00FB6736"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:rsidR="00FB6736" w:rsidRPr="00FB6736" w:rsidRDefault="00FB6736" w:rsidP="00FB6736">
      <w:pPr>
        <w:spacing w:after="0" w:line="240" w:lineRule="auto"/>
        <w:ind w:hanging="70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FB6736" w:rsidRPr="00FB6736" w:rsidRDefault="00FB6736" w:rsidP="00FB6736">
      <w:pPr>
        <w:spacing w:after="0" w:line="240" w:lineRule="auto"/>
        <w:ind w:hanging="708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              Zakończenie prac nastąpi po podpisaniu przez Zamawiającego i Wykonawcę końcowego protokołu odbioru prac .</w:t>
      </w:r>
    </w:p>
    <w:p w:rsidR="00FB6736" w:rsidRPr="00FB6736" w:rsidRDefault="00FB6736" w:rsidP="00FB6736">
      <w:p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FB6736" w:rsidRPr="00FB6736" w:rsidRDefault="00FB6736" w:rsidP="00FB6736">
      <w:pPr>
        <w:spacing w:after="12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FB6736" w:rsidRPr="00FB6736" w:rsidRDefault="00FB6736" w:rsidP="00FB6736">
      <w:pPr>
        <w:spacing w:after="120" w:line="240" w:lineRule="auto"/>
        <w:ind w:hanging="709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 </w:t>
      </w:r>
    </w:p>
    <w:p w:rsidR="00FB6736" w:rsidRPr="00FB6736" w:rsidRDefault="00FB6736" w:rsidP="00FB673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lastRenderedPageBreak/>
        <w:t>          Złożenie niniejszego zapytania ofertowego nie stanowi oferty w rozumieniu przepisów kodeksu cywilnego i otrzymanie w jego konsekwencji oferty nie jest równorzędne ze złożeniem zamówienia przez Dyrektora Szkoły Podstawowej nr 173 w Łodzi oraz nie stanowi podstaw do roszczenia sobie   Praw ze strony Wykonawcy do zawarcia umowy.                </w:t>
      </w:r>
    </w:p>
    <w:p w:rsidR="00FB6736" w:rsidRPr="00FB6736" w:rsidRDefault="00FB6736" w:rsidP="00FB673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</w:t>
      </w:r>
    </w:p>
    <w:p w:rsidR="00FB6736" w:rsidRPr="00FB6736" w:rsidRDefault="00FB6736" w:rsidP="00FB673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</w:t>
      </w:r>
    </w:p>
    <w:p w:rsidR="00FB6736" w:rsidRPr="00FB6736" w:rsidRDefault="00FB6736" w:rsidP="00FB6736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FB67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 </w:t>
      </w:r>
    </w:p>
    <w:p w:rsidR="00E47410" w:rsidRDefault="00E47410"/>
    <w:sectPr w:rsidR="00E4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7ED9"/>
    <w:multiLevelType w:val="hybridMultilevel"/>
    <w:tmpl w:val="24C61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36"/>
    <w:rsid w:val="002D264F"/>
    <w:rsid w:val="006F3841"/>
    <w:rsid w:val="00821B29"/>
    <w:rsid w:val="00B52EF0"/>
    <w:rsid w:val="00E14485"/>
    <w:rsid w:val="00E37B69"/>
    <w:rsid w:val="00E47410"/>
    <w:rsid w:val="00E75742"/>
    <w:rsid w:val="00FB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3C4D"/>
  <w15:chartTrackingRefBased/>
  <w15:docId w15:val="{05B76F69-6125-417C-AF98-62AF379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1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1285">
          <w:marLeft w:val="6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6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0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7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19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2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45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84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0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2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1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4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7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7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4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0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2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78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0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4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1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6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72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66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07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4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5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9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07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5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0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767">
          <w:marLeft w:val="7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26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982">
          <w:marLeft w:val="70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648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526">
          <w:marLeft w:val="70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4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789">
          <w:marLeft w:val="70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8187">
          <w:marLeft w:val="14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505">
          <w:marLeft w:val="708"/>
          <w:marRight w:val="129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371">
          <w:marLeft w:val="708"/>
          <w:marRight w:val="129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561">
          <w:marLeft w:val="0"/>
          <w:marRight w:val="129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48">
          <w:marLeft w:val="0"/>
          <w:marRight w:val="129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1952">
          <w:marLeft w:val="0"/>
          <w:marRight w:val="129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65">
          <w:marLeft w:val="0"/>
          <w:marRight w:val="129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1243">
          <w:marLeft w:val="0"/>
          <w:marRight w:val="129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7022">
          <w:marLeft w:val="0"/>
          <w:marRight w:val="129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974">
          <w:marLeft w:val="0"/>
          <w:marRight w:val="129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1495">
          <w:marLeft w:val="0"/>
          <w:marRight w:val="129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0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4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31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25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10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148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04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5350">
          <w:marLeft w:val="14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832">
          <w:marLeft w:val="14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632">
          <w:marLeft w:val="70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7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6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5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10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sp173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3</cp:revision>
  <dcterms:created xsi:type="dcterms:W3CDTF">2024-05-08T13:23:00Z</dcterms:created>
  <dcterms:modified xsi:type="dcterms:W3CDTF">2024-05-08T13:46:00Z</dcterms:modified>
</cp:coreProperties>
</file>